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125A" w14:textId="25A10D18" w:rsidR="004A7E0C" w:rsidRDefault="00001870" w:rsidP="00994D5D">
      <w:pPr>
        <w:pStyle w:val="Rejstk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33AE6A" wp14:editId="6AEAFC5C">
            <wp:simplePos x="0" y="0"/>
            <wp:positionH relativeFrom="column">
              <wp:posOffset>4545330</wp:posOffset>
            </wp:positionH>
            <wp:positionV relativeFrom="paragraph">
              <wp:posOffset>-121920</wp:posOffset>
            </wp:positionV>
            <wp:extent cx="2266950" cy="2908108"/>
            <wp:effectExtent l="0" t="0" r="0" b="698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908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F4B">
        <w:t>Mateřská škola Šikulka</w:t>
      </w:r>
    </w:p>
    <w:p w14:paraId="4103C39D" w14:textId="1F32FD39" w:rsidR="004A7E0C" w:rsidRDefault="00235F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PŘEHLED VÝCHOVNĚ VZDĚLÁVACÍ PRÁCE</w:t>
      </w:r>
    </w:p>
    <w:p w14:paraId="48742B5C" w14:textId="5137DF25" w:rsidR="004A7E0C" w:rsidRDefault="00235F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 třídu:</w:t>
      </w:r>
      <w:r w:rsidR="00994D5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TYGŘÍCI</w:t>
      </w:r>
    </w:p>
    <w:p w14:paraId="2BB053A5" w14:textId="77777777" w:rsidR="004A7E0C" w:rsidRDefault="00235F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8.11.2021</w:t>
      </w:r>
    </w:p>
    <w:p w14:paraId="2685B803" w14:textId="77777777" w:rsidR="004A7E0C" w:rsidRDefault="004A7E0C">
      <w:pPr>
        <w:jc w:val="center"/>
        <w:rPr>
          <w:b/>
          <w:bCs/>
          <w:sz w:val="28"/>
          <w:szCs w:val="28"/>
        </w:rPr>
      </w:pPr>
    </w:p>
    <w:p w14:paraId="72F1011C" w14:textId="77777777" w:rsidR="004A7E0C" w:rsidRDefault="00235F4B">
      <w:pPr>
        <w:jc w:val="center"/>
        <w:rPr>
          <w:u w:val="single"/>
        </w:rPr>
      </w:pPr>
      <w:r>
        <w:rPr>
          <w:u w:val="single"/>
        </w:rPr>
        <w:t>TÉMA</w:t>
      </w:r>
      <w:r>
        <w:t>:</w:t>
      </w:r>
      <w:r>
        <w:rPr>
          <w:u w:val="single"/>
        </w:rPr>
        <w:t xml:space="preserve"> </w:t>
      </w:r>
      <w:r>
        <w:t>KOUZELNÁ ŠKOLKA</w:t>
      </w:r>
    </w:p>
    <w:p w14:paraId="22C48DF4" w14:textId="77777777" w:rsidR="004A7E0C" w:rsidRDefault="00235F4B">
      <w:pPr>
        <w:jc w:val="center"/>
        <w:rPr>
          <w:u w:val="single"/>
        </w:rPr>
      </w:pPr>
      <w:r>
        <w:rPr>
          <w:u w:val="single"/>
        </w:rPr>
        <w:t>PODTÉMA</w:t>
      </w:r>
      <w:r>
        <w:t>: MARTIN JEDE</w:t>
      </w:r>
    </w:p>
    <w:p w14:paraId="69692353" w14:textId="77777777" w:rsidR="004A7E0C" w:rsidRDefault="004A7E0C" w:rsidP="00001870"/>
    <w:p w14:paraId="017D14A0" w14:textId="77777777" w:rsidR="004A7E0C" w:rsidRDefault="00235F4B">
      <w:r>
        <w:t>Charakteristika:</w:t>
      </w:r>
    </w:p>
    <w:p w14:paraId="368D0010" w14:textId="77777777" w:rsidR="004A7E0C" w:rsidRDefault="00235F4B">
      <w:pPr>
        <w:ind w:left="737"/>
      </w:pPr>
      <w:r>
        <w:t>Přibližovat dětem lidové tradice a zvyky.</w:t>
      </w:r>
    </w:p>
    <w:p w14:paraId="5A4839A8" w14:textId="77777777" w:rsidR="004A7E0C" w:rsidRDefault="00235F4B">
      <w:r>
        <w:t xml:space="preserve">Cíle: </w:t>
      </w:r>
    </w:p>
    <w:p w14:paraId="1FD8D127" w14:textId="77777777" w:rsidR="004A7E0C" w:rsidRDefault="00235F4B">
      <w:pPr>
        <w:numPr>
          <w:ilvl w:val="0"/>
          <w:numId w:val="1"/>
        </w:numPr>
      </w:pPr>
      <w:r>
        <w:t>Rozvoj psychické a fyzické zdatnosti</w:t>
      </w:r>
    </w:p>
    <w:p w14:paraId="5BDC86F4" w14:textId="77777777" w:rsidR="004A7E0C" w:rsidRDefault="00235F4B">
      <w:pPr>
        <w:numPr>
          <w:ilvl w:val="0"/>
          <w:numId w:val="1"/>
        </w:numPr>
      </w:pPr>
      <w:r>
        <w:t xml:space="preserve">Rozvoj </w:t>
      </w:r>
      <w:r>
        <w:t>řečových schopností a jazykových dovedností</w:t>
      </w:r>
    </w:p>
    <w:p w14:paraId="36322AEA" w14:textId="77777777" w:rsidR="004A7E0C" w:rsidRDefault="00235F4B">
      <w:pPr>
        <w:numPr>
          <w:ilvl w:val="0"/>
          <w:numId w:val="1"/>
        </w:numPr>
      </w:pPr>
      <w:r>
        <w:t>Vytváření základů pro práci s informacemi</w:t>
      </w:r>
    </w:p>
    <w:p w14:paraId="3DA5188B" w14:textId="77777777" w:rsidR="004A7E0C" w:rsidRDefault="00235F4B">
      <w:pPr>
        <w:numPr>
          <w:ilvl w:val="0"/>
          <w:numId w:val="1"/>
        </w:numPr>
      </w:pPr>
      <w:r>
        <w:t>Posilovat prosociální chování ve vztahu k ostatním lidem</w:t>
      </w:r>
    </w:p>
    <w:p w14:paraId="01AB558E" w14:textId="531F9BB2" w:rsidR="004A7E0C" w:rsidRDefault="00235F4B">
      <w:pPr>
        <w:numPr>
          <w:ilvl w:val="0"/>
          <w:numId w:val="1"/>
        </w:numPr>
      </w:pPr>
      <w:r>
        <w:t>Seznamování se světem lidí, kultury a umění, osvojení si základních poznatků o prostředí</w:t>
      </w:r>
      <w:r w:rsidR="00BE6F0B">
        <w:t>,</w:t>
      </w:r>
      <w:r>
        <w:t xml:space="preserve"> v němž dítě žije</w:t>
      </w:r>
    </w:p>
    <w:p w14:paraId="24FDDFE3" w14:textId="77777777" w:rsidR="004A7E0C" w:rsidRDefault="00235F4B">
      <w:pPr>
        <w:numPr>
          <w:ilvl w:val="0"/>
          <w:numId w:val="1"/>
        </w:numPr>
      </w:pPr>
      <w:r>
        <w:t>Poznává</w:t>
      </w:r>
      <w:r>
        <w:t>ní jiných kultur</w:t>
      </w:r>
    </w:p>
    <w:p w14:paraId="3A82BCE4" w14:textId="77777777" w:rsidR="004A7E0C" w:rsidRDefault="00235F4B">
      <w:pPr>
        <w:numPr>
          <w:ilvl w:val="0"/>
          <w:numId w:val="1"/>
        </w:numPr>
      </w:pPr>
      <w:r>
        <w:t>Vytváření povědomí o vlastní sounáležitosti se světem, lidmi a planetou Zemi</w:t>
      </w:r>
    </w:p>
    <w:p w14:paraId="449554DD" w14:textId="77777777" w:rsidR="004A7E0C" w:rsidRDefault="004A7E0C"/>
    <w:p w14:paraId="2FE57A8D" w14:textId="27741CF8" w:rsidR="004A7E0C" w:rsidRDefault="00235F4B">
      <w:r>
        <w:t>Obsah:</w:t>
      </w:r>
    </w:p>
    <w:p w14:paraId="119B4C04" w14:textId="77777777" w:rsidR="004A7E0C" w:rsidRDefault="00235F4B">
      <w:pPr>
        <w:numPr>
          <w:ilvl w:val="0"/>
          <w:numId w:val="2"/>
        </w:numPr>
      </w:pPr>
      <w:r>
        <w:t>Koordinovat lokomoci a další polohy těla</w:t>
      </w:r>
    </w:p>
    <w:p w14:paraId="0DBFF24C" w14:textId="7EA4CAB6" w:rsidR="004A7E0C" w:rsidRDefault="00235F4B">
      <w:pPr>
        <w:numPr>
          <w:ilvl w:val="0"/>
          <w:numId w:val="2"/>
        </w:numPr>
      </w:pPr>
      <w:r>
        <w:t>Učit se zpaměti krátké texty (říkanky, písničky</w:t>
      </w:r>
      <w:r w:rsidR="00BE6F0B">
        <w:t>)</w:t>
      </w:r>
    </w:p>
    <w:p w14:paraId="17BF13F8" w14:textId="77777777" w:rsidR="004A7E0C" w:rsidRDefault="00235F4B">
      <w:pPr>
        <w:numPr>
          <w:ilvl w:val="0"/>
          <w:numId w:val="2"/>
        </w:numPr>
      </w:pPr>
      <w:r>
        <w:t>Vnímat, že je zajímavé dozvídat se nové věci, využívat zk</w:t>
      </w:r>
      <w:r>
        <w:t>ušenosti k učení</w:t>
      </w:r>
    </w:p>
    <w:p w14:paraId="186DDA14" w14:textId="77777777" w:rsidR="004A7E0C" w:rsidRDefault="00235F4B">
      <w:pPr>
        <w:numPr>
          <w:ilvl w:val="0"/>
          <w:numId w:val="2"/>
        </w:numPr>
      </w:pPr>
      <w:r>
        <w:t>Přirozeně a bez zábran komunikovat s druhým dítětem</w:t>
      </w:r>
    </w:p>
    <w:p w14:paraId="4953E198" w14:textId="77777777" w:rsidR="004A7E0C" w:rsidRDefault="00235F4B">
      <w:pPr>
        <w:numPr>
          <w:ilvl w:val="0"/>
          <w:numId w:val="2"/>
        </w:numPr>
      </w:pPr>
      <w:r>
        <w:t>Vyjadřovat se prostřednictvím hudebních a hudebně pohybových činností (zazpívat píseň, rozlišovat rytmus…)</w:t>
      </w:r>
    </w:p>
    <w:p w14:paraId="32026421" w14:textId="77777777" w:rsidR="004A7E0C" w:rsidRDefault="00235F4B">
      <w:pPr>
        <w:numPr>
          <w:ilvl w:val="0"/>
          <w:numId w:val="2"/>
        </w:numPr>
      </w:pPr>
      <w:r>
        <w:t>Vnímat, že svět má svůj řád, jak svět přírody, tak i svět lidí v různých zemích</w:t>
      </w:r>
    </w:p>
    <w:p w14:paraId="20C80CA6" w14:textId="6315FC67" w:rsidR="004A7E0C" w:rsidRDefault="00235F4B">
      <w:pPr>
        <w:numPr>
          <w:ilvl w:val="0"/>
          <w:numId w:val="2"/>
        </w:numPr>
      </w:pPr>
      <w:r>
        <w:t>Pomáhat a pečovat o okolní životní prostředí</w:t>
      </w:r>
      <w:r w:rsidR="00BE6F0B">
        <w:t xml:space="preserve"> a ostatní lidi</w:t>
      </w:r>
    </w:p>
    <w:p w14:paraId="3599FACC" w14:textId="77777777" w:rsidR="004A7E0C" w:rsidRDefault="004A7E0C"/>
    <w:p w14:paraId="6F372A51" w14:textId="77777777" w:rsidR="004A7E0C" w:rsidRDefault="00235F4B">
      <w:r>
        <w:t>Činnosti:</w:t>
      </w:r>
    </w:p>
    <w:p w14:paraId="325F46D5" w14:textId="77777777" w:rsidR="004A7E0C" w:rsidRDefault="00235F4B">
      <w:pPr>
        <w:pStyle w:val="Odstavecseseznamem"/>
        <w:numPr>
          <w:ilvl w:val="0"/>
          <w:numId w:val="3"/>
        </w:numPr>
      </w:pPr>
      <w:r>
        <w:rPr>
          <w:rFonts w:cs="Lucida Sans"/>
          <w:szCs w:val="24"/>
        </w:rPr>
        <w:t xml:space="preserve">Výtvarné a pracovní činnosti: bílý kůň, </w:t>
      </w:r>
      <w:r>
        <w:t>Dřevíčková dílnička (Marek Pilnáček)</w:t>
      </w:r>
    </w:p>
    <w:p w14:paraId="0C2D3851" w14:textId="37AF3B08" w:rsidR="004A7E0C" w:rsidRDefault="00235F4B">
      <w:pPr>
        <w:pStyle w:val="Odstavecseseznamem"/>
        <w:numPr>
          <w:ilvl w:val="0"/>
          <w:numId w:val="3"/>
        </w:numPr>
      </w:pPr>
      <w:r>
        <w:t>Četba na pokračování: Kufr plný knih (MAP Vzdělávání ORP Poděbrady) – Rybí sliby, Čarod</w:t>
      </w:r>
      <w:r w:rsidR="00BE6F0B">
        <w:t>ě</w:t>
      </w:r>
      <w:r>
        <w:t>jnice Bordelína, Teta to plete, Mi</w:t>
      </w:r>
      <w:r>
        <w:t>zící hmyzíci, Medovníček a jeho nemocnice pro zvířátka, Hasičské pohádky, Medvěd, který nebyl, Pohádky k povídání, Dědečku vyprávěj</w:t>
      </w:r>
    </w:p>
    <w:p w14:paraId="3DD63439" w14:textId="77777777" w:rsidR="004A7E0C" w:rsidRDefault="00235F4B">
      <w:pPr>
        <w:pStyle w:val="Odstavecseseznamem"/>
        <w:numPr>
          <w:ilvl w:val="0"/>
          <w:numId w:val="3"/>
        </w:numPr>
      </w:pPr>
      <w:r>
        <w:t>Grafomotorické listy k tématu</w:t>
      </w:r>
    </w:p>
    <w:p w14:paraId="5D9E3C68" w14:textId="526BAADB" w:rsidR="004A7E0C" w:rsidRDefault="00BE6F0B">
      <w:pPr>
        <w:pStyle w:val="Odstavecseseznamem"/>
        <w:numPr>
          <w:ilvl w:val="0"/>
          <w:numId w:val="3"/>
        </w:numPr>
      </w:pPr>
      <w:r>
        <w:t xml:space="preserve">Pohybové hry: na koníčka, </w:t>
      </w:r>
      <w:r w:rsidR="00497A0D">
        <w:t xml:space="preserve">honičky, </w:t>
      </w:r>
    </w:p>
    <w:p w14:paraId="1A80497C" w14:textId="77777777" w:rsidR="004A7E0C" w:rsidRDefault="00235F4B">
      <w:pPr>
        <w:pStyle w:val="Odstavecseseznamem"/>
        <w:numPr>
          <w:ilvl w:val="0"/>
          <w:numId w:val="3"/>
        </w:numPr>
      </w:pPr>
      <w:r>
        <w:t>Vycházky do přírody, sledování změn počasí</w:t>
      </w:r>
    </w:p>
    <w:p w14:paraId="468FDC82" w14:textId="77777777" w:rsidR="004A7E0C" w:rsidRDefault="00235F4B">
      <w:pPr>
        <w:pStyle w:val="Odstavecseseznamem"/>
        <w:numPr>
          <w:ilvl w:val="0"/>
          <w:numId w:val="3"/>
        </w:numPr>
      </w:pPr>
      <w:r>
        <w:t>Vyprávění o rozmanitosti přírody</w:t>
      </w:r>
    </w:p>
    <w:p w14:paraId="180B457D" w14:textId="77777777" w:rsidR="004A7E0C" w:rsidRDefault="00235F4B">
      <w:pPr>
        <w:pStyle w:val="Odstavecseseznamem"/>
        <w:numPr>
          <w:ilvl w:val="0"/>
          <w:numId w:val="3"/>
        </w:numPr>
      </w:pPr>
      <w:r>
        <w:t>Hláskování slo</w:t>
      </w:r>
      <w:r>
        <w:t>v, určování počtu hlásek, rozpoznávání první hlásky ve slově</w:t>
      </w:r>
    </w:p>
    <w:p w14:paraId="03759339" w14:textId="77777777" w:rsidR="004A7E0C" w:rsidRDefault="004A7E0C" w:rsidP="00FA7F3A">
      <w:pPr>
        <w:pStyle w:val="Odstavecseseznamem"/>
      </w:pPr>
    </w:p>
    <w:p w14:paraId="06801138" w14:textId="60A00308" w:rsidR="00FA7F3A" w:rsidRDefault="00235F4B" w:rsidP="00FA7F3A">
      <w:pPr>
        <w:pStyle w:val="Odstavecseseznamem"/>
        <w:numPr>
          <w:ilvl w:val="0"/>
          <w:numId w:val="3"/>
        </w:numPr>
        <w:ind w:left="714" w:hanging="357"/>
      </w:pPr>
      <w:r>
        <w:t>Pranostiky: „Martin přijíždí na bílém koni.“</w:t>
      </w:r>
    </w:p>
    <w:p w14:paraId="509D97C5" w14:textId="1E12A041" w:rsidR="004A7E0C" w:rsidRDefault="00235F4B" w:rsidP="00FA7F3A">
      <w:pPr>
        <w:pStyle w:val="Odstavecseseznamem"/>
        <w:ind w:left="1843"/>
      </w:pPr>
      <w:r>
        <w:t xml:space="preserve"> </w:t>
      </w:r>
      <w:r>
        <w:t>„Na svatého Martina, kouřívá se z komína“</w:t>
      </w:r>
    </w:p>
    <w:p w14:paraId="48D444E5" w14:textId="77777777" w:rsidR="004A7E0C" w:rsidRDefault="004A7E0C" w:rsidP="00FA7F3A">
      <w:pPr>
        <w:pStyle w:val="Odstavecseseznamem"/>
      </w:pPr>
    </w:p>
    <w:p w14:paraId="290E001A" w14:textId="7C95D8AB" w:rsidR="00FA7F3A" w:rsidRDefault="00235F4B" w:rsidP="00001870">
      <w:pPr>
        <w:pStyle w:val="Odstavecseseznamem"/>
        <w:numPr>
          <w:ilvl w:val="0"/>
          <w:numId w:val="3"/>
        </w:numPr>
        <w:tabs>
          <w:tab w:val="left" w:pos="6096"/>
        </w:tabs>
      </w:pPr>
      <w:r>
        <w:t>Písničky:</w:t>
      </w:r>
      <w:r w:rsidR="00001870">
        <w:tab/>
        <w:t>Básnička:</w:t>
      </w:r>
    </w:p>
    <w:p w14:paraId="132B87ED" w14:textId="080CDFA4" w:rsidR="001370AB" w:rsidRPr="001370AB" w:rsidRDefault="001370AB" w:rsidP="00001870">
      <w:pPr>
        <w:pStyle w:val="Odstavecseseznamem"/>
        <w:tabs>
          <w:tab w:val="left" w:pos="6096"/>
        </w:tabs>
        <w:rPr>
          <w:b/>
          <w:bCs/>
        </w:rPr>
      </w:pPr>
      <w:r w:rsidRPr="001370AB">
        <w:rPr>
          <w:b/>
          <w:bCs/>
        </w:rPr>
        <w:t>UŽ MARTIN NA BÍLÉM KONI</w:t>
      </w:r>
      <w:r w:rsidR="00001870">
        <w:rPr>
          <w:b/>
          <w:bCs/>
        </w:rPr>
        <w:tab/>
        <w:t>NA SVATÉHO MARTINA</w:t>
      </w:r>
    </w:p>
    <w:p w14:paraId="03FA6C9A" w14:textId="3407FBBB" w:rsidR="00001870" w:rsidRPr="00001870" w:rsidRDefault="001370AB" w:rsidP="00001870">
      <w:pPr>
        <w:pStyle w:val="Odstavecseseznamem"/>
        <w:tabs>
          <w:tab w:val="left" w:pos="6096"/>
        </w:tabs>
        <w:rPr>
          <w:i/>
          <w:iCs/>
        </w:rPr>
      </w:pPr>
      <w:r>
        <w:rPr>
          <w:i/>
          <w:iCs/>
        </w:rPr>
        <w:t>Už Martin na bílém koni, už zase přijíždí k nám,</w:t>
      </w:r>
      <w:r w:rsidR="00001870">
        <w:rPr>
          <w:i/>
          <w:iCs/>
        </w:rPr>
        <w:tab/>
        <w:t>Na svatého Martina</w:t>
      </w:r>
    </w:p>
    <w:p w14:paraId="0A195206" w14:textId="76452E5E" w:rsidR="001370AB" w:rsidRDefault="00235F4B" w:rsidP="00001870">
      <w:pPr>
        <w:pStyle w:val="Odstavecseseznamem"/>
        <w:tabs>
          <w:tab w:val="left" w:pos="6096"/>
        </w:tabs>
        <w:rPr>
          <w:i/>
          <w:iCs/>
        </w:rPr>
      </w:pPr>
      <w:r>
        <w:rPr>
          <w:i/>
          <w:iCs/>
        </w:rPr>
        <w:t>v</w:t>
      </w:r>
      <w:r w:rsidR="001370AB">
        <w:rPr>
          <w:i/>
          <w:iCs/>
        </w:rPr>
        <w:t>esele podkůvky zvoní, jede k nám zas bílý pán.</w:t>
      </w:r>
      <w:r w:rsidR="00001870">
        <w:rPr>
          <w:i/>
          <w:iCs/>
        </w:rPr>
        <w:tab/>
        <w:t>krajina už usíná</w:t>
      </w:r>
      <w:r>
        <w:rPr>
          <w:i/>
          <w:iCs/>
        </w:rPr>
        <w:t>,</w:t>
      </w:r>
    </w:p>
    <w:p w14:paraId="43CE646A" w14:textId="0E54C74F" w:rsidR="001370AB" w:rsidRDefault="001370AB" w:rsidP="00001870">
      <w:pPr>
        <w:pStyle w:val="Odstavecseseznamem"/>
        <w:tabs>
          <w:tab w:val="left" w:pos="6096"/>
        </w:tabs>
        <w:rPr>
          <w:i/>
          <w:iCs/>
        </w:rPr>
      </w:pPr>
      <w:r>
        <w:rPr>
          <w:i/>
          <w:iCs/>
        </w:rPr>
        <w:t>Posílá ho svatý Petr, ať zimu ohlásí včas,</w:t>
      </w:r>
      <w:r w:rsidR="00001870">
        <w:rPr>
          <w:i/>
          <w:iCs/>
        </w:rPr>
        <w:tab/>
      </w:r>
      <w:r w:rsidR="00235F4B">
        <w:rPr>
          <w:i/>
          <w:iCs/>
        </w:rPr>
        <w:t>b</w:t>
      </w:r>
      <w:r w:rsidR="00001870">
        <w:rPr>
          <w:i/>
          <w:iCs/>
        </w:rPr>
        <w:t>ílá vločka padá k</w:t>
      </w:r>
      <w:r w:rsidR="00235F4B">
        <w:rPr>
          <w:i/>
          <w:iCs/>
        </w:rPr>
        <w:t> </w:t>
      </w:r>
      <w:r w:rsidR="00001870">
        <w:rPr>
          <w:i/>
          <w:iCs/>
        </w:rPr>
        <w:t>zemi</w:t>
      </w:r>
      <w:r w:rsidR="00235F4B">
        <w:rPr>
          <w:i/>
          <w:iCs/>
        </w:rPr>
        <w:t>,</w:t>
      </w:r>
    </w:p>
    <w:p w14:paraId="4928BEFB" w14:textId="033F0B64" w:rsidR="001370AB" w:rsidRDefault="001370AB" w:rsidP="00001870">
      <w:pPr>
        <w:pStyle w:val="Odstavecseseznamem"/>
        <w:tabs>
          <w:tab w:val="left" w:pos="6096"/>
        </w:tabs>
        <w:rPr>
          <w:i/>
          <w:iCs/>
        </w:rPr>
      </w:pPr>
      <w:r>
        <w:rPr>
          <w:i/>
          <w:iCs/>
        </w:rPr>
        <w:t>Ze skříně vytáhnem svetr, bude se nám hodit zas.</w:t>
      </w:r>
      <w:r w:rsidR="00001870">
        <w:rPr>
          <w:i/>
          <w:iCs/>
        </w:rPr>
        <w:tab/>
      </w:r>
      <w:r w:rsidR="00235F4B">
        <w:rPr>
          <w:i/>
          <w:iCs/>
        </w:rPr>
        <w:t>j</w:t>
      </w:r>
      <w:r w:rsidR="00001870">
        <w:rPr>
          <w:i/>
          <w:iCs/>
        </w:rPr>
        <w:t>ak drahokam vybroušený</w:t>
      </w:r>
      <w:r w:rsidR="00235F4B">
        <w:rPr>
          <w:i/>
          <w:iCs/>
        </w:rPr>
        <w:t>.</w:t>
      </w:r>
    </w:p>
    <w:p w14:paraId="2F6382B8" w14:textId="179A900F" w:rsidR="001370AB" w:rsidRDefault="001370AB" w:rsidP="001370AB">
      <w:pPr>
        <w:pStyle w:val="Odstavecseseznamem"/>
        <w:rPr>
          <w:i/>
          <w:iCs/>
        </w:rPr>
      </w:pPr>
    </w:p>
    <w:p w14:paraId="1F95404E" w14:textId="24A4AB82" w:rsidR="001370AB" w:rsidRPr="00001870" w:rsidRDefault="001370AB" w:rsidP="00001870">
      <w:pPr>
        <w:pStyle w:val="Odstavecseseznamem"/>
        <w:tabs>
          <w:tab w:val="left" w:pos="6096"/>
        </w:tabs>
        <w:rPr>
          <w:i/>
          <w:iCs/>
        </w:rPr>
      </w:pPr>
      <w:r w:rsidRPr="001370AB">
        <w:rPr>
          <w:b/>
          <w:bCs/>
          <w:i/>
          <w:iCs/>
        </w:rPr>
        <w:t>MARTIN JEDE</w:t>
      </w:r>
      <w:r w:rsidR="00001870">
        <w:rPr>
          <w:b/>
          <w:bCs/>
          <w:i/>
          <w:iCs/>
        </w:rPr>
        <w:tab/>
      </w:r>
      <w:r w:rsidR="00001870">
        <w:rPr>
          <w:i/>
          <w:iCs/>
        </w:rPr>
        <w:t>Pospíchejte milí zlatí</w:t>
      </w:r>
      <w:r w:rsidR="00235F4B">
        <w:rPr>
          <w:i/>
          <w:iCs/>
        </w:rPr>
        <w:t>,</w:t>
      </w:r>
    </w:p>
    <w:p w14:paraId="7543985E" w14:textId="3AFB1C21" w:rsidR="001370AB" w:rsidRDefault="001370AB" w:rsidP="00001870">
      <w:pPr>
        <w:pStyle w:val="Odstavecseseznamem"/>
        <w:tabs>
          <w:tab w:val="left" w:pos="6096"/>
        </w:tabs>
        <w:rPr>
          <w:i/>
          <w:iCs/>
        </w:rPr>
      </w:pPr>
      <w:r>
        <w:rPr>
          <w:i/>
          <w:iCs/>
        </w:rPr>
        <w:t>Martin jede, Martin jede, má bílého koníka.</w:t>
      </w:r>
      <w:r w:rsidR="00001870">
        <w:rPr>
          <w:i/>
          <w:iCs/>
        </w:rPr>
        <w:tab/>
      </w:r>
      <w:r w:rsidR="00235F4B">
        <w:rPr>
          <w:i/>
          <w:iCs/>
        </w:rPr>
        <w:t>p</w:t>
      </w:r>
      <w:r w:rsidR="00001870">
        <w:rPr>
          <w:i/>
          <w:iCs/>
        </w:rPr>
        <w:t>rvní sníh se brzy ztratí</w:t>
      </w:r>
      <w:r w:rsidR="00235F4B">
        <w:rPr>
          <w:i/>
          <w:iCs/>
        </w:rPr>
        <w:t>,</w:t>
      </w:r>
    </w:p>
    <w:p w14:paraId="1693231D" w14:textId="4A036907" w:rsidR="001370AB" w:rsidRDefault="001370AB" w:rsidP="00235F4B">
      <w:pPr>
        <w:pStyle w:val="Odstavecseseznamem"/>
        <w:tabs>
          <w:tab w:val="left" w:pos="6096"/>
        </w:tabs>
        <w:rPr>
          <w:i/>
          <w:iCs/>
        </w:rPr>
      </w:pPr>
      <w:r>
        <w:rPr>
          <w:i/>
          <w:iCs/>
        </w:rPr>
        <w:t>Koník cválá, Martin mává, a k nám rychle pospíchá</w:t>
      </w:r>
      <w:r w:rsidR="00235F4B">
        <w:rPr>
          <w:i/>
          <w:iCs/>
        </w:rPr>
        <w:t>.</w:t>
      </w:r>
      <w:r w:rsidR="00235F4B">
        <w:rPr>
          <w:i/>
          <w:iCs/>
        </w:rPr>
        <w:tab/>
        <w:t>j</w:t>
      </w:r>
      <w:r w:rsidR="00001870">
        <w:rPr>
          <w:i/>
          <w:iCs/>
        </w:rPr>
        <w:t>enom Martin na koni</w:t>
      </w:r>
      <w:r w:rsidR="00235F4B">
        <w:rPr>
          <w:i/>
          <w:iCs/>
        </w:rPr>
        <w:t>,</w:t>
      </w:r>
    </w:p>
    <w:p w14:paraId="604180FE" w14:textId="72991020" w:rsidR="001370AB" w:rsidRDefault="001370AB" w:rsidP="00001870">
      <w:pPr>
        <w:pStyle w:val="Odstavecseseznamem"/>
        <w:tabs>
          <w:tab w:val="left" w:pos="6096"/>
        </w:tabs>
        <w:rPr>
          <w:i/>
          <w:iCs/>
        </w:rPr>
      </w:pPr>
      <w:r>
        <w:rPr>
          <w:i/>
          <w:iCs/>
        </w:rPr>
        <w:t>Těšíme se na Martina, jeho svátek slavíme,</w:t>
      </w:r>
      <w:r w:rsidR="00001870">
        <w:rPr>
          <w:i/>
          <w:iCs/>
        </w:rPr>
        <w:tab/>
        <w:t>určitě ho dohoní.</w:t>
      </w:r>
    </w:p>
    <w:p w14:paraId="0DC3C40F" w14:textId="693A4589" w:rsidR="004A7E0C" w:rsidRPr="00001870" w:rsidRDefault="00001870" w:rsidP="00001870">
      <w:pPr>
        <w:pStyle w:val="Odstavecseseznamem"/>
        <w:rPr>
          <w:i/>
          <w:iCs/>
        </w:rPr>
      </w:pPr>
      <w:r>
        <w:rPr>
          <w:i/>
          <w:iCs/>
        </w:rPr>
        <w:t>brzy už tu bude zima, to přece všichni víme.</w:t>
      </w:r>
    </w:p>
    <w:sectPr w:rsidR="004A7E0C" w:rsidRPr="00001870">
      <w:pgSz w:w="11906" w:h="16838"/>
      <w:pgMar w:top="540" w:right="1134" w:bottom="422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37642"/>
    <w:multiLevelType w:val="multilevel"/>
    <w:tmpl w:val="281891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554B8C"/>
    <w:multiLevelType w:val="multilevel"/>
    <w:tmpl w:val="EE0286A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A51304"/>
    <w:multiLevelType w:val="multilevel"/>
    <w:tmpl w:val="4948BD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2B34D91"/>
    <w:multiLevelType w:val="multilevel"/>
    <w:tmpl w:val="1742A0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E0C"/>
    <w:rsid w:val="00001870"/>
    <w:rsid w:val="001370AB"/>
    <w:rsid w:val="00235F4B"/>
    <w:rsid w:val="00497A0D"/>
    <w:rsid w:val="004A7E0C"/>
    <w:rsid w:val="00994D5D"/>
    <w:rsid w:val="00A347A1"/>
    <w:rsid w:val="00BE6F0B"/>
    <w:rsid w:val="00DF60A8"/>
    <w:rsid w:val="00FA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E14B"/>
  <w15:docId w15:val="{8FAB57E8-5CE8-48A5-9DD4-212BCF87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Internetovodkaz">
    <w:name w:val="Internetový odkaz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qFormat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Tomanová</dc:creator>
  <dc:description/>
  <cp:lastModifiedBy>Eva Tomanová</cp:lastModifiedBy>
  <cp:revision>4</cp:revision>
  <cp:lastPrinted>2021-11-09T20:27:00Z</cp:lastPrinted>
  <dcterms:created xsi:type="dcterms:W3CDTF">2021-11-09T20:25:00Z</dcterms:created>
  <dcterms:modified xsi:type="dcterms:W3CDTF">2021-11-10T07:19:00Z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